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AC26" w14:textId="77777777" w:rsidR="0085676F" w:rsidRPr="0043526D" w:rsidRDefault="0085676F" w:rsidP="00C86ECE">
      <w:pPr>
        <w:spacing w:after="0"/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85676F" w:rsidRPr="0043526D" w14:paraId="50DAAC2A" w14:textId="77777777" w:rsidTr="006A3AF4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50DAAC27" w14:textId="77777777" w:rsidR="00C86ECE" w:rsidRPr="0043526D" w:rsidRDefault="00F94211" w:rsidP="00C86ECE">
            <w:pPr>
              <w:rPr>
                <w:rFonts w:ascii="Arial Black" w:hAnsi="Arial Black" w:cs="Arial"/>
                <w:b/>
                <w:sz w:val="24"/>
                <w:szCs w:val="22"/>
                <w:lang w:eastAsia="de-CH"/>
              </w:rPr>
            </w:pPr>
            <w:bookmarkStart w:id="0" w:name="MetaTool_Table1"/>
            <w:bookmarkEnd w:id="0"/>
            <w:r w:rsidRPr="00F94211">
              <w:rPr>
                <w:rFonts w:ascii="Arial Black" w:hAnsi="Arial Black" w:cs="Arial"/>
                <w:b/>
                <w:sz w:val="24"/>
                <w:szCs w:val="22"/>
                <w:lang w:eastAsia="de-CH"/>
              </w:rPr>
              <w:t>Plangenehmigungsverfahren für Starkstromanlagen</w:t>
            </w:r>
          </w:p>
          <w:p w14:paraId="50DAAC28" w14:textId="77777777" w:rsidR="00C86ECE" w:rsidRPr="0043526D" w:rsidRDefault="00F94211" w:rsidP="00C86ECE">
            <w:pPr>
              <w:rPr>
                <w:rFonts w:ascii="Arial Black" w:hAnsi="Arial Black" w:cs="Arial"/>
                <w:b/>
                <w:sz w:val="24"/>
                <w:szCs w:val="22"/>
                <w:lang w:eastAsia="de-CH"/>
              </w:rPr>
            </w:pPr>
            <w:r w:rsidRPr="00F94211">
              <w:rPr>
                <w:rFonts w:ascii="Arial Black" w:hAnsi="Arial Black" w:cs="Arial"/>
                <w:b/>
                <w:sz w:val="24"/>
                <w:szCs w:val="22"/>
                <w:lang w:eastAsia="de-CH"/>
              </w:rPr>
              <w:t>Öffentliche Planauflage</w:t>
            </w:r>
          </w:p>
          <w:p w14:paraId="50DAAC29" w14:textId="77777777" w:rsidR="0085676F" w:rsidRPr="0043526D" w:rsidRDefault="00F94211" w:rsidP="00C86ECE">
            <w:pPr>
              <w:rPr>
                <w:rFonts w:ascii="Arial Black" w:hAnsi="Arial Black" w:cs="Arial"/>
                <w:b/>
                <w:szCs w:val="22"/>
                <w:lang w:eastAsia="de-CH"/>
              </w:rPr>
            </w:pPr>
            <w:r>
              <w:rPr>
                <w:rFonts w:ascii="Arial Black" w:hAnsi="Arial Black" w:cs="Arial"/>
                <w:b/>
                <w:szCs w:val="22"/>
                <w:lang w:eastAsia="de-CH"/>
              </w:rPr>
              <w:t xml:space="preserve">Gemeinde </w:t>
            </w:r>
            <w:r>
              <w:rPr>
                <w:rFonts w:ascii="Arial Black" w:hAnsi="Arial Black" w:cs="Arial"/>
                <w:b/>
                <w:szCs w:val="22"/>
                <w:lang w:eastAsia="de-CH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{BAGE.Request_Communes}"/>
                  </w:textInput>
                </w:ffData>
              </w:fldChar>
            </w:r>
            <w:r>
              <w:rPr>
                <w:rFonts w:ascii="Arial Black" w:hAnsi="Arial Black" w:cs="Arial"/>
                <w:b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 Black" w:hAnsi="Arial Black" w:cs="Arial"/>
                <w:b/>
                <w:szCs w:val="22"/>
                <w:lang w:eastAsia="de-CH"/>
              </w:rPr>
            </w:r>
            <w:r>
              <w:rPr>
                <w:rFonts w:ascii="Arial Black" w:hAnsi="Arial Black" w:cs="Arial"/>
                <w:b/>
                <w:szCs w:val="22"/>
                <w:lang w:eastAsia="de-CH"/>
              </w:rPr>
              <w:fldChar w:fldCharType="separate"/>
            </w:r>
            <w:r>
              <w:rPr>
                <w:rFonts w:ascii="Arial Black" w:hAnsi="Arial Black" w:cs="Arial"/>
                <w:b/>
                <w:szCs w:val="22"/>
                <w:lang w:eastAsia="de-CH"/>
              </w:rPr>
              <w:t>Kriens</w:t>
            </w:r>
            <w:r>
              <w:rPr>
                <w:rFonts w:ascii="Arial Black" w:hAnsi="Arial Black" w:cs="Arial"/>
                <w:szCs w:val="22"/>
                <w:lang w:eastAsia="de-CH"/>
              </w:rPr>
              <w:fldChar w:fldCharType="end"/>
            </w:r>
          </w:p>
        </w:tc>
      </w:tr>
    </w:tbl>
    <w:p w14:paraId="50DAAC2B" w14:textId="77777777" w:rsidR="00C86ECE" w:rsidRPr="00EB4C2A" w:rsidRDefault="00F94211" w:rsidP="00C86ECE">
      <w:pPr>
        <w:tabs>
          <w:tab w:val="left" w:pos="284"/>
        </w:tabs>
        <w:spacing w:before="240"/>
        <w:rPr>
          <w:sz w:val="20"/>
          <w:szCs w:val="20"/>
        </w:rPr>
      </w:pPr>
      <w:r w:rsidRPr="00EB4C2A">
        <w:rPr>
          <w:sz w:val="20"/>
          <w:szCs w:val="20"/>
        </w:rPr>
        <w:t xml:space="preserve">Beim Eidgenössischen Starkstrominspektorat, Luppmenstrasse 1, 8320 Fehraltorf, </w:t>
      </w:r>
      <w:bookmarkStart w:id="1" w:name="Dropdown7"/>
      <w:r w:rsidR="00B15EB0" w:rsidRPr="00EB4C2A">
        <w:rPr>
          <w:sz w:val="20"/>
          <w:szCs w:val="20"/>
        </w:rPr>
        <w:fldChar w:fldCharType="begin">
          <w:ffData>
            <w:name w:val="Dropdown7"/>
            <w:enabled/>
            <w:calcOnExit w:val="0"/>
            <w:ddList>
              <w:listEntry w:val="ist folgendes"/>
              <w:listEntry w:val="sind folgende"/>
            </w:ddList>
          </w:ffData>
        </w:fldChar>
      </w:r>
      <w:r w:rsidRPr="00EB4C2A">
        <w:rPr>
          <w:sz w:val="20"/>
          <w:szCs w:val="20"/>
        </w:rPr>
        <w:instrText xml:space="preserve"> FORMDROPDOWN </w:instrText>
      </w:r>
      <w:r w:rsidR="00A30269">
        <w:rPr>
          <w:sz w:val="20"/>
          <w:szCs w:val="20"/>
        </w:rPr>
      </w:r>
      <w:r w:rsidR="00A30269">
        <w:rPr>
          <w:sz w:val="20"/>
          <w:szCs w:val="20"/>
        </w:rPr>
        <w:fldChar w:fldCharType="separate"/>
      </w:r>
      <w:r w:rsidR="00B15EB0" w:rsidRPr="00EB4C2A">
        <w:rPr>
          <w:sz w:val="20"/>
          <w:szCs w:val="20"/>
        </w:rPr>
        <w:fldChar w:fldCharType="end"/>
      </w:r>
      <w:bookmarkEnd w:id="1"/>
      <w:r w:rsidR="00C86ECE" w:rsidRPr="00EB4C2A">
        <w:rPr>
          <w:sz w:val="20"/>
          <w:szCs w:val="20"/>
        </w:rPr>
        <w:t xml:space="preserve"> </w:t>
      </w:r>
      <w:bookmarkStart w:id="2" w:name="Dropdown8"/>
      <w:r w:rsidR="00B15EB0" w:rsidRPr="00EB4C2A">
        <w:rPr>
          <w:sz w:val="20"/>
          <w:szCs w:val="20"/>
        </w:rPr>
        <w:fldChar w:fldCharType="begin">
          <w:ffData>
            <w:name w:val="Dropdown8"/>
            <w:enabled/>
            <w:calcOnExit w:val="0"/>
            <w:ddList>
              <w:listEntry w:val="Plangenehmigungsgesuch"/>
              <w:listEntry w:val="Plangenehmigungsgesuche"/>
            </w:ddList>
          </w:ffData>
        </w:fldChar>
      </w:r>
      <w:r w:rsidRPr="00EB4C2A">
        <w:rPr>
          <w:sz w:val="20"/>
          <w:szCs w:val="20"/>
        </w:rPr>
        <w:instrText xml:space="preserve"> FORMDROPDOWN </w:instrText>
      </w:r>
      <w:r w:rsidR="00A30269">
        <w:rPr>
          <w:sz w:val="20"/>
          <w:szCs w:val="20"/>
        </w:rPr>
      </w:r>
      <w:r w:rsidR="00A30269">
        <w:rPr>
          <w:sz w:val="20"/>
          <w:szCs w:val="20"/>
        </w:rPr>
        <w:fldChar w:fldCharType="separate"/>
      </w:r>
      <w:r w:rsidR="00B15EB0" w:rsidRPr="00EB4C2A">
        <w:rPr>
          <w:sz w:val="20"/>
          <w:szCs w:val="20"/>
        </w:rPr>
        <w:fldChar w:fldCharType="end"/>
      </w:r>
      <w:bookmarkEnd w:id="2"/>
      <w:r w:rsidR="00C86ECE" w:rsidRPr="00EB4C2A">
        <w:rPr>
          <w:sz w:val="20"/>
          <w:szCs w:val="20"/>
        </w:rPr>
        <w:t xml:space="preserve"> eingegangen:</w:t>
      </w:r>
    </w:p>
    <w:bookmarkStart w:id="3" w:name="Dropdown5"/>
    <w:p w14:paraId="50DAAC2C" w14:textId="77777777" w:rsidR="00C86ECE" w:rsidRPr="00EB4C2A" w:rsidRDefault="00B15EB0" w:rsidP="00C86ECE">
      <w:pPr>
        <w:tabs>
          <w:tab w:val="left" w:pos="284"/>
          <w:tab w:val="left" w:pos="1985"/>
        </w:tabs>
        <w:spacing w:after="120"/>
        <w:ind w:left="1985" w:hanging="1985"/>
        <w:rPr>
          <w:sz w:val="20"/>
          <w:szCs w:val="20"/>
          <w:lang w:val="en-US"/>
        </w:rPr>
      </w:pPr>
      <w:r>
        <w:rPr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Gesuchsteller"/>
              <w:listEntry w:val="Gesuchstellerin"/>
            </w:ddList>
          </w:ffData>
        </w:fldChar>
      </w:r>
      <w:r>
        <w:rPr>
          <w:sz w:val="20"/>
          <w:szCs w:val="20"/>
          <w:lang w:val="en-US"/>
        </w:rPr>
        <w:instrText xml:space="preserve"> FORMDROPDOWN </w:instrText>
      </w:r>
      <w:r w:rsidR="00A30269">
        <w:rPr>
          <w:sz w:val="20"/>
          <w:szCs w:val="20"/>
        </w:rPr>
      </w:r>
      <w:r w:rsidR="00A302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ab/>
      </w:r>
      <w:r>
        <w:rPr>
          <w:i/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default w:val="{BAGE.Request_Applicant_AddressLine}"/>
            </w:textInput>
          </w:ffData>
        </w:fldChar>
      </w:r>
      <w:r>
        <w:rPr>
          <w:i/>
          <w:sz w:val="20"/>
          <w:szCs w:val="20"/>
          <w:lang w:val="en-US"/>
        </w:rPr>
        <w:instrText xml:space="preserve"> FORMTEXT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>
        <w:rPr>
          <w:i/>
          <w:noProof/>
          <w:sz w:val="20"/>
          <w:szCs w:val="20"/>
          <w:lang w:val="en-US"/>
        </w:rPr>
        <w:t>Centralschweizerische Kraftwerke AG, Netzservices Täschmattstrasse 4, 6015 Luzern</w:t>
      </w:r>
      <w:r>
        <w:rPr>
          <w:i/>
          <w:sz w:val="20"/>
          <w:szCs w:val="20"/>
        </w:rPr>
        <w:fldChar w:fldCharType="end"/>
      </w:r>
    </w:p>
    <w:p w14:paraId="50DAAC2D" w14:textId="53503D0E" w:rsidR="00C86ECE" w:rsidRPr="00EB4C2A" w:rsidRDefault="00F94211" w:rsidP="00C86ECE">
      <w:pPr>
        <w:tabs>
          <w:tab w:val="left" w:pos="284"/>
          <w:tab w:val="left" w:pos="1985"/>
        </w:tabs>
        <w:spacing w:after="120"/>
        <w:ind w:left="1985" w:hanging="198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Bauvorhaben:</w:t>
      </w:r>
      <w:r>
        <w:rPr>
          <w:sz w:val="20"/>
          <w:szCs w:val="20"/>
          <w:lang w:val="en-US"/>
        </w:rPr>
        <w:tab/>
      </w:r>
      <w:r w:rsidR="0067078E" w:rsidRPr="0067078E">
        <w:rPr>
          <w:sz w:val="20"/>
          <w:szCs w:val="20"/>
          <w:lang w:val="en-US"/>
        </w:rPr>
        <w:t>S-171216.</w:t>
      </w:r>
      <w:r w:rsidR="0067078E">
        <w:rPr>
          <w:sz w:val="20"/>
          <w:szCs w:val="20"/>
          <w:lang w:val="en-US"/>
        </w:rPr>
        <w:t>1 TS Kriens-Schachenstrasse 24,</w:t>
      </w:r>
      <w:r w:rsidR="0067078E">
        <w:rPr>
          <w:sz w:val="20"/>
          <w:szCs w:val="20"/>
          <w:lang w:val="en-US"/>
        </w:rPr>
        <w:br/>
      </w:r>
      <w:r w:rsidR="0067078E" w:rsidRPr="0067078E">
        <w:rPr>
          <w:sz w:val="20"/>
          <w:szCs w:val="20"/>
          <w:lang w:val="en-US"/>
        </w:rPr>
        <w:t xml:space="preserve">L-227704.1 20 kV-Kabel zwischen den TS Kriens-Schachenstrasse 24 und </w:t>
      </w:r>
      <w:bookmarkStart w:id="4" w:name="_GoBack"/>
      <w:bookmarkEnd w:id="4"/>
      <w:r w:rsidR="0067078E" w:rsidRPr="0067078E">
        <w:rPr>
          <w:sz w:val="20"/>
          <w:szCs w:val="20"/>
          <w:lang w:val="en-US"/>
        </w:rPr>
        <w:t>Kriens-Zentrum Pilatus</w:t>
      </w:r>
    </w:p>
    <w:bookmarkEnd w:id="3"/>
    <w:p w14:paraId="50DAAC2E" w14:textId="12D20C31" w:rsidR="00C86ECE" w:rsidRPr="0067078E" w:rsidRDefault="00C86ECE" w:rsidP="00C86ECE">
      <w:pPr>
        <w:tabs>
          <w:tab w:val="left" w:pos="284"/>
          <w:tab w:val="left" w:pos="1985"/>
        </w:tabs>
        <w:spacing w:after="120"/>
        <w:ind w:left="1985" w:hanging="1985"/>
        <w:rPr>
          <w:sz w:val="20"/>
          <w:szCs w:val="20"/>
        </w:rPr>
      </w:pPr>
      <w:r w:rsidRPr="0067078E">
        <w:rPr>
          <w:sz w:val="20"/>
          <w:szCs w:val="20"/>
        </w:rPr>
        <w:t>Zone:</w:t>
      </w:r>
      <w:r w:rsidRPr="0067078E">
        <w:rPr>
          <w:sz w:val="20"/>
          <w:szCs w:val="20"/>
        </w:rPr>
        <w:tab/>
      </w:r>
      <w:r w:rsidR="0067078E">
        <w:rPr>
          <w:sz w:val="20"/>
          <w:szCs w:val="20"/>
        </w:rPr>
        <w:t>Wohnzone 17, Übriges Gebiet A, Kernzone A</w:t>
      </w:r>
    </w:p>
    <w:bookmarkStart w:id="5" w:name="Dropdown6"/>
    <w:p w14:paraId="50DAAC2F" w14:textId="2FB788E8" w:rsidR="00C86ECE" w:rsidRPr="0067078E" w:rsidRDefault="00B15EB0" w:rsidP="00C86ECE">
      <w:pPr>
        <w:tabs>
          <w:tab w:val="left" w:pos="284"/>
          <w:tab w:val="left" w:pos="1985"/>
        </w:tabs>
        <w:spacing w:after="120"/>
        <w:ind w:left="1985" w:hanging="198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Grundstück-Nr."/>
              <w:listEntry w:val="Grundstücke-Nrn."/>
            </w:ddList>
          </w:ffData>
        </w:fldChar>
      </w:r>
      <w:r w:rsidRPr="0067078E">
        <w:rPr>
          <w:sz w:val="20"/>
          <w:szCs w:val="20"/>
        </w:rPr>
        <w:instrText xml:space="preserve"> FORMDROPDOWN </w:instrText>
      </w:r>
      <w:r w:rsidR="00A30269">
        <w:rPr>
          <w:sz w:val="20"/>
          <w:szCs w:val="20"/>
        </w:rPr>
      </w:r>
      <w:r w:rsidR="00A302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Pr="0067078E">
        <w:rPr>
          <w:sz w:val="20"/>
          <w:szCs w:val="20"/>
        </w:rPr>
        <w:t>:</w:t>
      </w:r>
      <w:r w:rsidRPr="0067078E">
        <w:rPr>
          <w:sz w:val="20"/>
          <w:szCs w:val="20"/>
        </w:rPr>
        <w:tab/>
      </w:r>
      <w:r w:rsidR="0067078E">
        <w:rPr>
          <w:i/>
          <w:sz w:val="20"/>
          <w:szCs w:val="20"/>
        </w:rPr>
        <w:t>329, 331, 333, 440, 448</w:t>
      </w:r>
    </w:p>
    <w:p w14:paraId="50DAAC30" w14:textId="77777777" w:rsidR="00C86ECE" w:rsidRPr="0067078E" w:rsidRDefault="00C86ECE" w:rsidP="00C86ECE">
      <w:pPr>
        <w:tabs>
          <w:tab w:val="left" w:pos="284"/>
          <w:tab w:val="left" w:pos="1985"/>
        </w:tabs>
        <w:ind w:left="1985" w:hanging="1985"/>
        <w:rPr>
          <w:sz w:val="20"/>
          <w:szCs w:val="20"/>
        </w:rPr>
      </w:pPr>
      <w:r w:rsidRPr="0067078E">
        <w:rPr>
          <w:sz w:val="20"/>
          <w:szCs w:val="20"/>
        </w:rPr>
        <w:t>Ortsbezeichnung:</w:t>
      </w:r>
      <w:r w:rsidRPr="0067078E">
        <w:rPr>
          <w:sz w:val="20"/>
          <w:szCs w:val="20"/>
        </w:rPr>
        <w:tab/>
      </w:r>
      <w:r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{BAGE.Request_Location}"/>
            </w:textInput>
          </w:ffData>
        </w:fldChar>
      </w:r>
      <w:r w:rsidRPr="0067078E">
        <w:rPr>
          <w:i/>
          <w:sz w:val="20"/>
          <w:szCs w:val="20"/>
        </w:rPr>
        <w:instrText xml:space="preserve"> FORMTEXT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 w:rsidRPr="0067078E">
        <w:rPr>
          <w:i/>
          <w:sz w:val="20"/>
          <w:szCs w:val="20"/>
        </w:rPr>
        <w:t>Kriens-Schachenstrasse, Kriens-Zentrum Pilatus</w:t>
      </w:r>
      <w:r>
        <w:rPr>
          <w:i/>
          <w:sz w:val="20"/>
          <w:szCs w:val="20"/>
        </w:rPr>
        <w:fldChar w:fldCharType="end"/>
      </w:r>
    </w:p>
    <w:p w14:paraId="6F628B7A" w14:textId="13C04048" w:rsidR="00860B13" w:rsidRDefault="00860B13" w:rsidP="00860B13">
      <w:pPr>
        <w:tabs>
          <w:tab w:val="left" w:pos="426"/>
          <w:tab w:val="left" w:pos="2977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Die Planunterlagen liegen während der gesetzlichen Frist von </w:t>
      </w:r>
      <w:r>
        <w:rPr>
          <w:b/>
          <w:bCs/>
          <w:sz w:val="20"/>
          <w:szCs w:val="20"/>
        </w:rPr>
        <w:t>30 Tagen</w:t>
      </w:r>
      <w:r>
        <w:rPr>
          <w:sz w:val="20"/>
          <w:szCs w:val="20"/>
        </w:rPr>
        <w:t xml:space="preserve">, vom </w:t>
      </w:r>
      <w:bookmarkStart w:id="6" w:name="Text3"/>
      <w:r>
        <w:fldChar w:fldCharType="begin">
          <w:ffData>
            <w:name w:val="Text3"/>
            <w:enabled/>
            <w:calcOnExit w:val="0"/>
            <w:textInput>
              <w:default w:val="{BAGE.Custom_Startdatum Öffentliche Auflage (TT.MM.JJJJ)}"/>
            </w:textInput>
          </w:ffData>
        </w:fldChar>
      </w:r>
      <w:r>
        <w:rPr>
          <w:b/>
          <w:color w:val="000000"/>
          <w:sz w:val="20"/>
          <w:szCs w:val="20"/>
        </w:rPr>
        <w:instrText xml:space="preserve"> FORMTEXT </w:instrText>
      </w:r>
      <w:r>
        <w:fldChar w:fldCharType="separate"/>
      </w:r>
      <w:r>
        <w:rPr>
          <w:b/>
          <w:noProof/>
          <w:color w:val="000000"/>
          <w:sz w:val="20"/>
          <w:szCs w:val="20"/>
        </w:rPr>
        <w:t>20. November 2017</w:t>
      </w:r>
      <w:r>
        <w:fldChar w:fldCharType="end"/>
      </w:r>
      <w:bookmarkEnd w:id="6"/>
      <w:r>
        <w:rPr>
          <w:b/>
          <w:sz w:val="20"/>
          <w:szCs w:val="20"/>
        </w:rPr>
        <w:t xml:space="preserve"> bis </w:t>
      </w:r>
      <w:bookmarkStart w:id="7" w:name="Text4"/>
      <w:r>
        <w:fldChar w:fldCharType="begin">
          <w:ffData>
            <w:name w:val="Text4"/>
            <w:enabled/>
            <w:calcOnExit w:val="0"/>
            <w:textInput>
              <w:default w:val="{BAGE.Custom_Enddatum Öffentliche Auflage (TT.MM.JJJJ)}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fldChar w:fldCharType="separate"/>
      </w:r>
      <w:r>
        <w:rPr>
          <w:b/>
          <w:noProof/>
          <w:sz w:val="20"/>
          <w:szCs w:val="20"/>
        </w:rPr>
        <w:t>19. Dezember 2017</w:t>
      </w:r>
      <w:r>
        <w:fldChar w:fldCharType="end"/>
      </w:r>
      <w:bookmarkEnd w:id="7"/>
      <w:r>
        <w:rPr>
          <w:sz w:val="20"/>
          <w:szCs w:val="20"/>
        </w:rPr>
        <w:t xml:space="preserve"> auf </w:t>
      </w:r>
      <w:r>
        <w:rPr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der Gemeindekanzlei"/>
              <w:listEntry w:val="der Stadtkanzlei"/>
              <w:listEntry w:val="der Stadtplanung Luzern, Planauflage,"/>
              <w:listEntry w:val="den Gemeindekanzleien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 w:rsidR="00A30269">
        <w:rPr>
          <w:sz w:val="20"/>
          <w:szCs w:val="20"/>
        </w:rPr>
      </w:r>
      <w:r w:rsidR="00A3026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default w:val="{BAGE.Request_Communes}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Kriens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, der Dienststelle Raum und Wirtschaft des Kantons Luzern, Murbacherstrasse 21, 6002 Luzern, während den ordentlichen Bürozeiten zur öffen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lichen Einsicht auf sowie im Internet unter </w:t>
      </w:r>
      <w:hyperlink r:id="rId14" w:history="1">
        <w:r>
          <w:rPr>
            <w:rStyle w:val="Hyperlink"/>
            <w:sz w:val="20"/>
            <w:szCs w:val="20"/>
          </w:rPr>
          <w:t>https://rawi.lu.ch/Bekanntmachungen_Planauflagen</w:t>
        </w:r>
      </w:hyperlink>
      <w:r>
        <w:rPr>
          <w:sz w:val="20"/>
          <w:szCs w:val="20"/>
        </w:rPr>
        <w:t>.</w:t>
      </w:r>
    </w:p>
    <w:p w14:paraId="50DAAC32" w14:textId="77777777" w:rsidR="00C86ECE" w:rsidRPr="00EB4C2A" w:rsidRDefault="00F94211" w:rsidP="00FD7317">
      <w:pPr>
        <w:tabs>
          <w:tab w:val="left" w:pos="426"/>
          <w:tab w:val="left" w:pos="2977"/>
        </w:tabs>
        <w:spacing w:after="120"/>
        <w:rPr>
          <w:sz w:val="20"/>
          <w:szCs w:val="20"/>
        </w:rPr>
      </w:pPr>
      <w:r w:rsidRPr="00EB4C2A">
        <w:rPr>
          <w:sz w:val="20"/>
          <w:szCs w:val="20"/>
        </w:rPr>
        <w:t>Wer nach den Vorschriften des Verwaltungsverfahrensgesetzes (VwVG; SR 172.021) oder des En</w:t>
      </w:r>
      <w:r w:rsidRPr="00EB4C2A">
        <w:rPr>
          <w:sz w:val="20"/>
          <w:szCs w:val="20"/>
        </w:rPr>
        <w:t>t</w:t>
      </w:r>
      <w:r w:rsidRPr="00EB4C2A">
        <w:rPr>
          <w:sz w:val="20"/>
          <w:szCs w:val="20"/>
        </w:rPr>
        <w:t>eignungsgesetzes (EntG; SR 711) Partei ist, kann während der Auflagefrist beim Eidgenössischen Starkstrominspektorat, Planvorlagen, Luppmenstrasse 1, 8320 Fehraltorf, Einsprache erheben. Wer keine Einsprache erhebt, ist vom weiteren Verfahren ausgeschlossen.</w:t>
      </w:r>
    </w:p>
    <w:p w14:paraId="50DAAC33" w14:textId="77777777" w:rsidR="00C86ECE" w:rsidRPr="00EB4C2A" w:rsidRDefault="00F94211" w:rsidP="00C86ECE">
      <w:pPr>
        <w:tabs>
          <w:tab w:val="left" w:pos="426"/>
          <w:tab w:val="left" w:pos="2977"/>
        </w:tabs>
        <w:rPr>
          <w:sz w:val="20"/>
          <w:szCs w:val="20"/>
        </w:rPr>
      </w:pPr>
      <w:r w:rsidRPr="00EB4C2A">
        <w:rPr>
          <w:color w:val="000000"/>
          <w:sz w:val="20"/>
          <w:szCs w:val="20"/>
        </w:rPr>
        <w:t xml:space="preserve">Innerhalb der Auflagefrist sind auch sämtliche enteignungsrechtlichen Einwände sowie Begehren um Entschädigung oder Sachleistung geltend zu machen. Nachträgliche Einsprachen und Begehren nach Artikeln 39-41 EntG sind beim </w:t>
      </w:r>
      <w:r w:rsidRPr="00EB4C2A">
        <w:rPr>
          <w:sz w:val="20"/>
          <w:szCs w:val="20"/>
        </w:rPr>
        <w:t>Eidgenössischen Starkstrominspektorat</w:t>
      </w:r>
      <w:r w:rsidR="006E4D96">
        <w:rPr>
          <w:sz w:val="20"/>
          <w:szCs w:val="20"/>
        </w:rPr>
        <w:t xml:space="preserve">, </w:t>
      </w:r>
      <w:r w:rsidR="006E4D96" w:rsidRPr="00EB4C2A">
        <w:rPr>
          <w:sz w:val="20"/>
          <w:szCs w:val="20"/>
        </w:rPr>
        <w:t>Luppmenstrasse 1, 8320 Fehraltorf</w:t>
      </w:r>
      <w:r w:rsidRPr="00EB4C2A">
        <w:rPr>
          <w:color w:val="000000"/>
          <w:sz w:val="20"/>
          <w:szCs w:val="20"/>
        </w:rPr>
        <w:t>, einzureichen.</w:t>
      </w:r>
    </w:p>
    <w:p w14:paraId="50DAAC34" w14:textId="77777777" w:rsidR="00C86ECE" w:rsidRPr="00EB4C2A" w:rsidRDefault="00C86ECE" w:rsidP="00C86ECE">
      <w:pPr>
        <w:tabs>
          <w:tab w:val="left" w:pos="2977"/>
        </w:tabs>
        <w:rPr>
          <w:sz w:val="20"/>
          <w:szCs w:val="20"/>
        </w:rPr>
      </w:pPr>
    </w:p>
    <w:p w14:paraId="50DAAC35" w14:textId="77777777" w:rsidR="00C86ECE" w:rsidRPr="00EB4C2A" w:rsidRDefault="00F94211" w:rsidP="00C86ECE">
      <w:pPr>
        <w:tabs>
          <w:tab w:val="left" w:pos="1701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Luzern, </w:t>
      </w:r>
      <w:r>
        <w:rPr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default w:val="{BAGE.Document_CreationDateLong}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10. November 2017</w:t>
      </w:r>
      <w:r>
        <w:rPr>
          <w:sz w:val="20"/>
          <w:szCs w:val="20"/>
        </w:rPr>
        <w:fldChar w:fldCharType="end"/>
      </w:r>
    </w:p>
    <w:p w14:paraId="50DAAC36" w14:textId="77777777" w:rsidR="00C86ECE" w:rsidRPr="00EB4C2A" w:rsidRDefault="00F94211" w:rsidP="00C86ECE">
      <w:pPr>
        <w:tabs>
          <w:tab w:val="left" w:pos="2977"/>
          <w:tab w:val="left" w:pos="5103"/>
        </w:tabs>
        <w:rPr>
          <w:b/>
          <w:sz w:val="20"/>
          <w:szCs w:val="20"/>
        </w:rPr>
      </w:pPr>
      <w:r w:rsidRPr="00EB4C2A">
        <w:rPr>
          <w:b/>
          <w:sz w:val="20"/>
          <w:szCs w:val="20"/>
        </w:rPr>
        <w:t xml:space="preserve">Dienststelle </w:t>
      </w:r>
      <w:r w:rsidR="00E02F94" w:rsidRPr="00EB4C2A">
        <w:rPr>
          <w:b/>
          <w:sz w:val="20"/>
          <w:szCs w:val="20"/>
        </w:rPr>
        <w:t>Raum und Wirtschaft</w:t>
      </w:r>
    </w:p>
    <w:p w14:paraId="50DAAC37" w14:textId="77777777" w:rsidR="00C86ECE" w:rsidRPr="00EB4C2A" w:rsidRDefault="00F94211" w:rsidP="00C86ECE">
      <w:pPr>
        <w:tabs>
          <w:tab w:val="left" w:pos="2977"/>
        </w:tabs>
        <w:rPr>
          <w:sz w:val="20"/>
          <w:szCs w:val="20"/>
        </w:rPr>
      </w:pPr>
      <w:r w:rsidRPr="00EB4C2A">
        <w:rPr>
          <w:sz w:val="20"/>
          <w:szCs w:val="20"/>
        </w:rPr>
        <w:t>im Auftrag des</w:t>
      </w:r>
    </w:p>
    <w:p w14:paraId="50DAAC38" w14:textId="77777777" w:rsidR="006A3AF4" w:rsidRPr="00EB4C2A" w:rsidRDefault="00F94211" w:rsidP="004A2D8D">
      <w:pPr>
        <w:tabs>
          <w:tab w:val="left" w:pos="2977"/>
        </w:tabs>
        <w:rPr>
          <w:sz w:val="20"/>
          <w:szCs w:val="20"/>
        </w:rPr>
      </w:pPr>
      <w:r w:rsidRPr="00EB4C2A">
        <w:rPr>
          <w:sz w:val="20"/>
          <w:szCs w:val="20"/>
        </w:rPr>
        <w:t>Eidgenössischen Starkstrominspektorats, Planvorlagen, Luppmenstrasse 1, 8320 Fehraltorf</w:t>
      </w:r>
    </w:p>
    <w:sectPr w:rsidR="006A3AF4" w:rsidRPr="00EB4C2A" w:rsidSect="00721232">
      <w:headerReference w:type="default" r:id="rId15"/>
      <w:headerReference w:type="first" r:id="rId16"/>
      <w:pgSz w:w="11906" w:h="16838" w:code="9"/>
      <w:pgMar w:top="1701" w:right="1134" w:bottom="851" w:left="1701" w:header="567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AAC3B" w14:textId="77777777" w:rsidR="00C86ECE" w:rsidRDefault="00C86ECE">
      <w:r>
        <w:separator/>
      </w:r>
    </w:p>
  </w:endnote>
  <w:endnote w:type="continuationSeparator" w:id="0">
    <w:p w14:paraId="50DAAC3C" w14:textId="77777777" w:rsidR="00C86ECE" w:rsidRDefault="00C8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AAC39" w14:textId="77777777" w:rsidR="00C86ECE" w:rsidRDefault="00C86ECE">
      <w:r>
        <w:separator/>
      </w:r>
    </w:p>
  </w:footnote>
  <w:footnote w:type="continuationSeparator" w:id="0">
    <w:p w14:paraId="50DAAC3A" w14:textId="77777777" w:rsidR="00C86ECE" w:rsidRDefault="00C8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AAC3D" w14:textId="77777777" w:rsidR="00D33E02" w:rsidRDefault="00D33E02">
    <w:pPr>
      <w:jc w:val="center"/>
    </w:pPr>
    <w:r>
      <w:t xml:space="preserve">- </w:t>
    </w:r>
    <w:r w:rsidR="00F15C4F">
      <w:fldChar w:fldCharType="begin"/>
    </w:r>
    <w:r w:rsidR="00F15C4F">
      <w:instrText xml:space="preserve"> PAGE </w:instrText>
    </w:r>
    <w:r w:rsidR="00F15C4F">
      <w:fldChar w:fldCharType="separate"/>
    </w:r>
    <w:r w:rsidR="00E02F94">
      <w:rPr>
        <w:noProof/>
      </w:rPr>
      <w:t>2</w:t>
    </w:r>
    <w:r w:rsidR="00F15C4F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AAC3E" w14:textId="77777777" w:rsidR="00D33E02" w:rsidRPr="004E4AB3" w:rsidRDefault="0040519D" w:rsidP="004E4AB3">
    <w:pPr>
      <w:pStyle w:val="Kopfzeile"/>
      <w:spacing w:after="0"/>
      <w:rPr>
        <w:sz w:val="2"/>
        <w:szCs w:val="2"/>
      </w:rPr>
    </w:pPr>
    <w:r w:rsidRPr="0040519D">
      <w:rPr>
        <w:noProof/>
        <w:sz w:val="2"/>
        <w:szCs w:val="2"/>
        <w:lang w:eastAsia="de-CH"/>
      </w:rPr>
      <w:drawing>
        <wp:inline distT="0" distB="0" distL="0" distR="0" wp14:anchorId="50DAAC3F" wp14:editId="50DAAC40">
          <wp:extent cx="3619500" cy="866775"/>
          <wp:effectExtent l="19050" t="0" r="0" b="0"/>
          <wp:docPr id="4" name="Grafik 1" descr="Beschreibung: BUW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UW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2F94" w:rsidRPr="00E02F94">
      <w:rPr>
        <w:noProof/>
        <w:lang w:eastAsia="de-CH"/>
      </w:rPr>
      <w:drawing>
        <wp:inline distT="0" distB="0" distL="0" distR="0" wp14:anchorId="50DAAC41" wp14:editId="50DAAC42">
          <wp:extent cx="3695708" cy="876302"/>
          <wp:effectExtent l="19050" t="0" r="0" b="0"/>
          <wp:docPr id="1" name="Grafik 2" descr="Raum+Wirtschaft(raw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um+Wirtschaft(rawi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95708" cy="87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57240"/>
    <w:multiLevelType w:val="hybridMultilevel"/>
    <w:tmpl w:val="83B65FD4"/>
    <w:lvl w:ilvl="0" w:tplc="EE30292C">
      <w:start w:val="1"/>
      <w:numFmt w:val="bullet"/>
      <w:pStyle w:val="Anhang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5B4CFE"/>
    <w:multiLevelType w:val="multilevel"/>
    <w:tmpl w:val="27344B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FF40AB"/>
    <w:multiLevelType w:val="hybridMultilevel"/>
    <w:tmpl w:val="72EAEC3C"/>
    <w:lvl w:ilvl="0" w:tplc="3B745B78">
      <w:start w:val="1"/>
      <w:numFmt w:val="decimal"/>
      <w:pStyle w:val="TraktandumTite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2742D"/>
    <w:multiLevelType w:val="multilevel"/>
    <w:tmpl w:val="4FCC94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>
    <w:nsid w:val="2F447B3F"/>
    <w:multiLevelType w:val="hybridMultilevel"/>
    <w:tmpl w:val="73D4EF36"/>
    <w:lvl w:ilvl="0" w:tplc="D4D0E8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B12A16"/>
    <w:multiLevelType w:val="hybridMultilevel"/>
    <w:tmpl w:val="91ACEF9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124C89"/>
    <w:multiLevelType w:val="hybridMultilevel"/>
    <w:tmpl w:val="B2B8F3E6"/>
    <w:lvl w:ilvl="0" w:tplc="07DAB8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4"/>
  </w:num>
  <w:num w:numId="5">
    <w:abstractNumId w:val="4"/>
  </w:num>
  <w:num w:numId="6">
    <w:abstractNumId w:val="1"/>
  </w:num>
  <w:num w:numId="7">
    <w:abstractNumId w:val="2"/>
  </w:num>
  <w:num w:numId="8">
    <w:abstractNumId w:val="2"/>
  </w:num>
  <w:num w:numId="9">
    <w:abstractNumId w:val="4"/>
  </w:num>
  <w:num w:numId="10">
    <w:abstractNumId w:val="4"/>
  </w:num>
  <w:num w:numId="11">
    <w:abstractNumId w:val="1"/>
  </w:num>
  <w:num w:numId="12">
    <w:abstractNumId w:val="2"/>
  </w:num>
  <w:num w:numId="13">
    <w:abstractNumId w:val="2"/>
  </w:num>
  <w:num w:numId="14">
    <w:abstractNumId w:val="4"/>
  </w:num>
  <w:num w:numId="15">
    <w:abstractNumId w:val="4"/>
  </w:num>
  <w:num w:numId="16">
    <w:abstractNumId w:val="3"/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386" w:hanging="28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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</w:rPr>
      </w:lvl>
    </w:lvlOverride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kurzZ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if (ges.CustomSachbearbeiterin != null)_x000d__x000a__x0009__x0009__x0009__x0009__x0009__x0009_{_x000d__x000a__x0009__x0009__x0009__x0009__x0009__x0009__x0009_if (ges.CustomSachbearbeiterin.BenutzerID != null)_x000d__x000a__x0009__x0009__x0009__x0009__x0009__x0009__x0009_{_x000d__x000a__x0009__x0009__x0009__x0009__x0009__x0009__x0009__x0009_kurzZ = ges.CustomSachbearbeiterin.BenutzerID.ToString();_x000d__x000a__x0009__x0009__x0009__x0009__x0009__x0009__x0009_}_x000d__x000a__x0009__x0009__x0009__x0009__x0009__x0009_}_x000d__x000a__x0009__x0009__x0009__x0009__x0009_}_x000d__x000a__x0009__x0009__x0009_}_x000d__x000a__x0009__x0009__x0009_else if (obj.Geschaeft != null)_x000d__x000a__x0009__x0009__x0009_{_x000d__x000a__x0009__x0009__x0009__x0009_if (obj.Geschaeft is Geschaeft)_x000d__x000a__x0009__x0009__x0009__x0009_{_x000d__x000a__x0009__x0009__x0009__x0009__x0009_Geschaeft ges = (Geschaeft) obj.Geschaeft;_x000d__x000a__x0009__x0009__x0009__x0009__x0009_if (ges.CustomSachbearbeiterin != null)_x000d__x000a__x0009__x0009__x0009__x0009__x0009_{_x000d__x000a__x0009__x0009__x0009__x0009__x0009__x0009_if (ges.CustomSachbearbeiterin.BenutzerID != null)_x000d__x000a__x0009__x0009__x0009__x0009__x0009__x0009_{_x000d__x000a__x0009__x0009__x0009__x0009__x0009__x0009__x0009_kurzZ = ges.CustomSachbearbeiterin.BenutzerID.ToString();_x000d__x000a__x0009__x0009__x0009__x0009__x0009__x0009_}_x000d__x000a__x0009__x0009__x0009__x0009__x0009_}_x000d__x000a__x0009__x0009__x0009__x0009_}_x000d__x000a__x0009__x0009__x0009_}_x000d__x000a__x0009__x0009__x000d__x000a__x0009__x0009_return kurzZ;_x000d__x000a_       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Location=&quot;0;59.055118560791016&quot; Name=&quot;dataBandDokument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if (dataBandDokument[&amp;quot;Aktivitaeten.Geschaeft$Geschaeft.Titel&amp;quot;] != null)&amp;#xD;&amp;#xA;  {&amp;#xD;&amp;#xA;    textBox1.Text = dataBandDokument[&amp;quot;Aktivitaeten.Geschaeft$Geschaeft.Titel&amp;quot;].ToString();&amp;#xD;&amp;#xA;  }&amp;#xD;&amp;#xA;}&amp;#xD;&amp;#xA;&amp;#xD;&amp;#xA;else if (dataBandDokument[&amp;quot;Geschaeft$Geschaeft&amp;quot;] != null)&amp;#xD;&amp;#xA;{&amp;#xD;&amp;#xA;  if (dataBandDokument[&amp;quot;Geschaeft$Geschaeft.Titel&amp;quot;] != null)&amp;#xD;&amp;#xA;  {&amp;#xD;&amp;#xA;    textBox1.Text = dataBandDokument[&amp;quot;Geschaeft$Geschaeft.Titel&amp;quot;].ToString();&amp;#xD;&amp;#xA;  }  &amp;#xD;&amp;#xA;}&amp;#xD;&amp;#xA;&amp;#xD;&amp;#xA;else&amp;#xD;&amp;#xA;{&amp;#xD;&amp;#xA;  textBox1.Text = String.Empty;&amp;#xD;&amp;#xA;}&quot; StyleName=&quot;Standard&quot; Name=&quot;textBox1&quot; Size=&quot;2480.31494140625;59.055118560791016&quot;&gt;&lt;Font type=&quot;PerpetuumSoft.Framework.Drawing.FontDescriptor&quot; id=&quot;38&quot; FamilyName=&quot;Arial Black&quot; Size=&quot;11.25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textBox1.Text = dataBandDokument[&amp;quot;Aktivitaeten.Geschaeft$Geschaeft.Laufnummer&amp;quot;].ToString();&amp;#xD;&amp;#xA;}&amp;#xD;&amp;#xA;&amp;#xD;&amp;#xA;else if (dataBandDokument[&amp;quot;Geschaeft$Geschaeft&amp;quot;] != null)&amp;#xD;&amp;#xA;{&amp;#xD;&amp;#xA;  textBox1.Text = dataBandDokument[&amp;quot;Geschaeft$Geschaeft.Laufnummer&amp;quot;].ToString();&amp;#xD;&amp;#xA;}&amp;#xD;&amp;#xA;&amp;#xD;&amp;#xA;else&amp;#xD;&amp;#xA;{&amp;#xD;&amp;#xA;  textBox1.Text = String.Empty;&amp;#xD;&amp;#xA;}&amp;#xD;&amp;#xA;&quot; StyleName=&quot;Standard&quot; Name=&quot;textBox1&quot; Size=&quot;2480.31494140625;59.055118560791016&quot;&gt;&lt;Font type=&quot;PerpetuumSoft.Framework.Drawing.FontDescriptor&quot; id=&quot;38&quot; FamilyName=&quot;Arial&quot; Size=&quot;8.25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2_Selection" w:val="All"/>
    <w:docVar w:name="MetaTool_Table3_Path" w:val="Dokument"/>
    <w:docVar w:name="MetaTool_Table3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if (dataBandDokument[&amp;quot;Aktivitaeten.Geschaeft$Geschaeft.Signatur&amp;quot;] != null &amp;amp;&amp;amp; dataBandDokument[&amp;quot;Aktivitaeten.Geschaeft$Geschaeft.Signatur&amp;quot;] != &amp;quot;&amp;quot;)&amp;#xD;&amp;#xA;  {&amp;#xD;&amp;#xA;    textBox1.Text = dataBandDokument[&amp;quot;Aktivitaeten.Geschaeft$Geschaeft.Signatur&amp;quot;].ToString() + &amp;quot; / &amp;quot; + dataBandDokument[&amp;quot;Titel&amp;quot;].ToString();&amp;#xD;&amp;#xA;  }&amp;#xD;&amp;#xA;  else&amp;#xD;&amp;#xA;  {&amp;#xD;&amp;#xA;    textBox1.Text = dataBandDokument[&amp;quot;Aktivitaeten.Geschaeft$Geschaeft.Laufnummer&amp;quot;].ToString() + &amp;quot; / &amp;quot; + dataBandDokument[&amp;quot;Titel&amp;quot;].ToString();&amp;#xD;&amp;#xA;  }&amp;#xD;&amp;#xA;}&amp;#xD;&amp;#xA;&amp;#xD;&amp;#xA;else if (dataBandDokument[&amp;quot;Geschaeft$Geschaeft&amp;quot;] != null)&amp;#xD;&amp;#xA;{&amp;#xD;&amp;#xA;  if (dataBandDokument[&amp;quot;Geschaeft$Geschaeft.Signatur&amp;quot;] != null &amp;amp;&amp;amp; dataBandDokument[&amp;quot;Geschaeft$Geschaeft.Signatur&amp;quot;] != &amp;quot;&amp;quot;)&amp;#xD;&amp;#xA;  {&amp;#xD;&amp;#xA;    textBox1.Text = dataBandDokument[&amp;quot;Geschaeft$Geschaeft.Signatur&amp;quot;].ToString() + &amp;quot; / &amp;quot; + dataBandDokument[&amp;quot;Titel&amp;quot;].ToString();&amp;#xD;&amp;#xA;  }  &amp;#xD;&amp;#xA;  else&amp;#xD;&amp;#xA;  {&amp;#xD;&amp;#xA;    textBox1.Text = dataBandDokument[&amp;quot;Geschaeft$Geschaeft.Laufnummer&amp;quot;].ToString()+ &amp;quot; / &amp;quot; + dataBandDokument[&amp;quot;Titel&amp;quot;].ToString();&amp;#xD;&amp;#xA;  }&amp;#xD;&amp;#xA;}&amp;#xD;&amp;#xA;&amp;#xD;&amp;#xA;else&amp;#xD;&amp;#xA;{&amp;#xD;&amp;#xA;  textBox1.Text = String.Empty;&amp;#xD;&amp;#xA;}&quot; StyleName=&quot;Standard&quot; Name=&quot;textBox1&quot; Size=&quot;2480.3149795532227;59.055118560791016&quot;&gt;&lt;Font type=&quot;PerpetuumSoft.Framework.Drawing.FontDescriptor&quot; id=&quot;38&quot; FamilyName=&quot;Arial&quot; Size=&quot;6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3_Selection" w:val="All"/>
    <w:docVar w:name="MetaTool_Table4_Path" w:val="Dokument/Geschaeft/*[name()='Geschaeft' or name()='Antrag' or name()='Vertragsdossier']/Beteiligungen/*"/>
    <w:docVar w:name="MetaTool_Table4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Beteiligung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anShrink=&quot;true&quot; DataSource=&quot;Beteiligung&quot; ColumnsGap=&quot;0&quot; CanGrow=&quot;true&quot; Location=&quot;0;59.055118560791016&quot; Name=&quot;dataBandBeteiligung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CanShrink=&quot;true&quot; Location=&quot;0;0&quot; CanGrow=&quot;true&quot; StyleName=&quot;Standard&quot; Name=&quot;textBoxAdressblock&quot; Size=&quot;2480.3149795532227;59.055118560791016&quot;&gt;&lt;Font type=&quot;PerpetuumSoft.Framework.Drawing.FontDescriptor&quot; id=&quot;38&quot; FamilyName=&quot;Arial&quot; Size=&quot;10.800000190734863&quot; Underline=&quot;Off&quot; Strikeout=&quot;Off&quot; Italic=&quot;Off&quot; Bold=&quot;Off&quot; /&gt;&lt;DataBindings type=&quot;PerpetuumSoft.Reporting.DOM.ReportDataBindingCollection&quot; id=&quot;39&quot;&gt;&lt;Item type=&quot;PerpetuumSoft.Reporting.DOM.ReportDataBinding&quot; id=&quot;40&quot; Expression=&quot;dataBandBeteiligung[&amp;quot;Kontakt.Adressen.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4_Selection" w:val="Interactive"/>
    <w:docVar w:name="MetaTool_Table5_Path" w:val="Dokument"/>
    <w:docVar w:name="MetaTool_Table5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CanGrow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GenerateScript=&quot;if (dataBandDokument[&amp;quot;Aktivitaeten&amp;quot;] != null)&amp;#xD;&amp;#xA;{&amp;#xD;&amp;#xA;  textBox1.Text = &amp;quot;Vernehmlassung: &amp;quot; + dataBandDokument[&amp;quot;Aktivitaeten.Geschaeft$Geschaeft.Laufnummer&amp;quot;].ToString();&amp;#xD;&amp;#xA;}&amp;#xD;&amp;#xA;&amp;#xD;&amp;#xA;else if (dataBandDokument[&amp;quot;Geschaeft$Geschaeft&amp;quot;] != null)&amp;#xD;&amp;#xA;{&amp;#xD;&amp;#xA;  textBox1.Text = &amp;quot;Vernehmlassung: &amp;quot; + dataBandDokument[&amp;quot;Geschaeft$Geschaeft.Laufnummer&amp;quot;].ToString();&amp;#xD;&amp;#xA;}&amp;#xD;&amp;#xA;&amp;#xD;&amp;#xA;else&amp;#xD;&amp;#xA;{&amp;#xD;&amp;#xA;  textBox1.Text = String.Empty;&amp;#xD;&amp;#xA;}&quot; StyleName=&quot;Standard&quot; Name=&quot;textBox1&quot; Size=&quot;2480.3149795532227;59.055118560791016&quot;&gt;&lt;Font type=&quot;PerpetuumSoft.Framework.Drawing.FontDescriptor&quot; id=&quot;38&quot; FamilyName=&quot;Arial Black&quot; Size=&quot;12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5_Selection" w:val="All"/>
    <w:docVar w:name="MetaTool_Table6_Path" w:val="Dokument"/>
    <w:docVar w:name="MetaTool_Table6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CanGrow=&quot;true&quot; Location=&quot;0;59.055118560791016&quot; Name=&quot;dataBandDokument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CanGrow=&quot;true&quot; GenerateScript=&quot;textBox1.Text = String.Empty;&amp;#xD;&amp;#xA;&amp;#xD;&amp;#xA;if (dataBandDokument[&amp;quot;Aktivitaeten&amp;quot;] != null)&amp;#xD;&amp;#xA;{&amp;#xD;&amp;#xA;  if (dataBandDokument[&amp;quot;Aktivitaeten.Geschaeft$Geschaeft.CustomSachbearbeiterin&amp;quot;] != null)&amp;#xD;&amp;#xA;  {&amp;#xD;&amp;#xA;    textBox1.Text = dataBandDokument[&amp;quot;Aktivitaeten.Geschaeft$Geschaeft.CustomSachbearbeiterin.Vorname&amp;quot;].ToString() + &amp;quot; &amp;quot; + dataBandDokument[&amp;quot;Aktivitaeten.Geschaeft$Geschaeft.CustomSachbearbeiterin.Name&amp;quot;].ToString();&amp;#xD;&amp;#xA;  }&amp;#xD;&amp;#xA;}&amp;#xD;&amp;#xA;&amp;#xD;&amp;#xA;else if (dataBandDokument[&amp;quot;Geschaeft$Geschaeft&amp;quot;] != null)&amp;#xD;&amp;#xA;{&amp;#xD;&amp;#xA;  if (dataBandDokument[&amp;quot;Geschaeft$Geschaeft.CustomSachbearbeiterin&amp;quot;] != null)&amp;#xD;&amp;#xA;  {&amp;#xD;&amp;#xA;    textBox1.Text = dataBandDokument[&amp;quot;Geschaeft$Geschaeft.CustomSachbearbeiterin.Vorname&amp;quot;].ToString() + &amp;quot; &amp;quot; + dataBandDokument[&amp;quot;Geschaeft$Geschaeft.CustomSachbearbeiterin.Name&amp;quot;].ToString();&amp;#xD;&amp;#xA;  }  &amp;#xD;&amp;#xA;}&amp;#xD;&amp;#xA;&amp;#xD;&amp;#xA;else&amp;#xD;&amp;#xA;{&amp;#xD;&amp;#xA;  textBox1.Text = String.Empty;&amp;#xD;&amp;#xA;}&quot; StyleName=&quot;Standard&quot; Name=&quot;textBox1&quot; Size=&quot;2480.31494140625;59.055118560791016&quot;&gt;&lt;Font type=&quot;PerpetuumSoft.Framework.Drawing.FontDescriptor&quot; id=&quot;38&quot; FamilyName=&quot;Arial&quot; Size=&quot;11.25&quot; Underline=&quot;Off&quot; Strikeout=&quot;Off&quot; Italic=&quot;Off&quot; Bold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/root&gt;"/>
    <w:docVar w:name="MetaTool_Table6_Selection" w:val="All"/>
    <w:docVar w:name="MetaTool_TypeDefinition" w:val="Dokument"/>
  </w:docVars>
  <w:rsids>
    <w:rsidRoot w:val="004A2D8D"/>
    <w:rsid w:val="00022D60"/>
    <w:rsid w:val="0005113C"/>
    <w:rsid w:val="00051E27"/>
    <w:rsid w:val="00054E85"/>
    <w:rsid w:val="00072400"/>
    <w:rsid w:val="0007786A"/>
    <w:rsid w:val="00085A20"/>
    <w:rsid w:val="000B2C7F"/>
    <w:rsid w:val="000B6311"/>
    <w:rsid w:val="000D3CC1"/>
    <w:rsid w:val="000D48DE"/>
    <w:rsid w:val="001037C0"/>
    <w:rsid w:val="00104FA9"/>
    <w:rsid w:val="00124393"/>
    <w:rsid w:val="00125C85"/>
    <w:rsid w:val="00132D41"/>
    <w:rsid w:val="001575DE"/>
    <w:rsid w:val="00161D9B"/>
    <w:rsid w:val="00175CB0"/>
    <w:rsid w:val="00176146"/>
    <w:rsid w:val="00185DFD"/>
    <w:rsid w:val="001B4E97"/>
    <w:rsid w:val="001C01BE"/>
    <w:rsid w:val="001C7E3B"/>
    <w:rsid w:val="001F5019"/>
    <w:rsid w:val="002558F0"/>
    <w:rsid w:val="002714F2"/>
    <w:rsid w:val="002940BD"/>
    <w:rsid w:val="00294AD0"/>
    <w:rsid w:val="002A749A"/>
    <w:rsid w:val="002B268C"/>
    <w:rsid w:val="002B6291"/>
    <w:rsid w:val="002C74FE"/>
    <w:rsid w:val="002D560A"/>
    <w:rsid w:val="002D6FC6"/>
    <w:rsid w:val="002F0FD1"/>
    <w:rsid w:val="002F27D7"/>
    <w:rsid w:val="003026BE"/>
    <w:rsid w:val="0031131F"/>
    <w:rsid w:val="00315BF3"/>
    <w:rsid w:val="00325FF5"/>
    <w:rsid w:val="00337D3E"/>
    <w:rsid w:val="00342099"/>
    <w:rsid w:val="00352366"/>
    <w:rsid w:val="00396117"/>
    <w:rsid w:val="003A2772"/>
    <w:rsid w:val="003A4A36"/>
    <w:rsid w:val="003B5FE7"/>
    <w:rsid w:val="003C0DE9"/>
    <w:rsid w:val="003C6933"/>
    <w:rsid w:val="003C744A"/>
    <w:rsid w:val="003D2F5C"/>
    <w:rsid w:val="0040519D"/>
    <w:rsid w:val="004328EF"/>
    <w:rsid w:val="0043526D"/>
    <w:rsid w:val="00444114"/>
    <w:rsid w:val="004541F3"/>
    <w:rsid w:val="00480E6D"/>
    <w:rsid w:val="004824F1"/>
    <w:rsid w:val="00484863"/>
    <w:rsid w:val="004914B7"/>
    <w:rsid w:val="004A0B6B"/>
    <w:rsid w:val="004A2D8D"/>
    <w:rsid w:val="004B3F4C"/>
    <w:rsid w:val="004E4AB3"/>
    <w:rsid w:val="004F3851"/>
    <w:rsid w:val="00526E25"/>
    <w:rsid w:val="00583647"/>
    <w:rsid w:val="005F36E8"/>
    <w:rsid w:val="005F6DC5"/>
    <w:rsid w:val="0062205D"/>
    <w:rsid w:val="0067078E"/>
    <w:rsid w:val="00683A71"/>
    <w:rsid w:val="006906C8"/>
    <w:rsid w:val="006A3AF4"/>
    <w:rsid w:val="006C60C6"/>
    <w:rsid w:val="006E280D"/>
    <w:rsid w:val="006E4D96"/>
    <w:rsid w:val="00701A2F"/>
    <w:rsid w:val="00704432"/>
    <w:rsid w:val="007062B4"/>
    <w:rsid w:val="00712E42"/>
    <w:rsid w:val="00721232"/>
    <w:rsid w:val="00753341"/>
    <w:rsid w:val="007851C6"/>
    <w:rsid w:val="007D46A1"/>
    <w:rsid w:val="007D68A6"/>
    <w:rsid w:val="007D7649"/>
    <w:rsid w:val="007F6C52"/>
    <w:rsid w:val="008404B7"/>
    <w:rsid w:val="0085676F"/>
    <w:rsid w:val="00860B13"/>
    <w:rsid w:val="008642CC"/>
    <w:rsid w:val="0088102E"/>
    <w:rsid w:val="00884E01"/>
    <w:rsid w:val="008A6DF0"/>
    <w:rsid w:val="008B4739"/>
    <w:rsid w:val="008D0E66"/>
    <w:rsid w:val="00910FBE"/>
    <w:rsid w:val="00915C02"/>
    <w:rsid w:val="009221DE"/>
    <w:rsid w:val="00953283"/>
    <w:rsid w:val="00953A80"/>
    <w:rsid w:val="00964684"/>
    <w:rsid w:val="00976C26"/>
    <w:rsid w:val="00990039"/>
    <w:rsid w:val="0099010C"/>
    <w:rsid w:val="009A42EB"/>
    <w:rsid w:val="009A582D"/>
    <w:rsid w:val="009C3600"/>
    <w:rsid w:val="009D324C"/>
    <w:rsid w:val="009D76F3"/>
    <w:rsid w:val="009E6762"/>
    <w:rsid w:val="00A108FD"/>
    <w:rsid w:val="00A30269"/>
    <w:rsid w:val="00A330DC"/>
    <w:rsid w:val="00A44C97"/>
    <w:rsid w:val="00A52823"/>
    <w:rsid w:val="00A7406A"/>
    <w:rsid w:val="00A83BAD"/>
    <w:rsid w:val="00A85BBF"/>
    <w:rsid w:val="00A86F91"/>
    <w:rsid w:val="00A93C45"/>
    <w:rsid w:val="00AB0C6A"/>
    <w:rsid w:val="00AB34A6"/>
    <w:rsid w:val="00AB7277"/>
    <w:rsid w:val="00AC2B1D"/>
    <w:rsid w:val="00AC40E9"/>
    <w:rsid w:val="00AC64F3"/>
    <w:rsid w:val="00AD30EA"/>
    <w:rsid w:val="00B02E07"/>
    <w:rsid w:val="00B15EB0"/>
    <w:rsid w:val="00B329CE"/>
    <w:rsid w:val="00B4491F"/>
    <w:rsid w:val="00B51D1F"/>
    <w:rsid w:val="00B573C5"/>
    <w:rsid w:val="00B62E4E"/>
    <w:rsid w:val="00B65C0F"/>
    <w:rsid w:val="00BB1E80"/>
    <w:rsid w:val="00BB205C"/>
    <w:rsid w:val="00BC0230"/>
    <w:rsid w:val="00BD2173"/>
    <w:rsid w:val="00BE39A7"/>
    <w:rsid w:val="00BF228E"/>
    <w:rsid w:val="00BF22A2"/>
    <w:rsid w:val="00C06843"/>
    <w:rsid w:val="00C2052B"/>
    <w:rsid w:val="00C20BA6"/>
    <w:rsid w:val="00C24676"/>
    <w:rsid w:val="00C246C4"/>
    <w:rsid w:val="00C25B8C"/>
    <w:rsid w:val="00C35EBA"/>
    <w:rsid w:val="00C51C06"/>
    <w:rsid w:val="00C75499"/>
    <w:rsid w:val="00C81425"/>
    <w:rsid w:val="00C82039"/>
    <w:rsid w:val="00C86ECE"/>
    <w:rsid w:val="00C92430"/>
    <w:rsid w:val="00C92F52"/>
    <w:rsid w:val="00C97183"/>
    <w:rsid w:val="00CA31B6"/>
    <w:rsid w:val="00CD0BED"/>
    <w:rsid w:val="00CD5398"/>
    <w:rsid w:val="00D16360"/>
    <w:rsid w:val="00D2183E"/>
    <w:rsid w:val="00D33E02"/>
    <w:rsid w:val="00D4159F"/>
    <w:rsid w:val="00D429D9"/>
    <w:rsid w:val="00D5065E"/>
    <w:rsid w:val="00D5753A"/>
    <w:rsid w:val="00DB696C"/>
    <w:rsid w:val="00DC5B4B"/>
    <w:rsid w:val="00DC7B70"/>
    <w:rsid w:val="00DD7D48"/>
    <w:rsid w:val="00DE2E88"/>
    <w:rsid w:val="00E01F6D"/>
    <w:rsid w:val="00E02F94"/>
    <w:rsid w:val="00E057A2"/>
    <w:rsid w:val="00E130A2"/>
    <w:rsid w:val="00E14445"/>
    <w:rsid w:val="00E221A2"/>
    <w:rsid w:val="00E51140"/>
    <w:rsid w:val="00E7732A"/>
    <w:rsid w:val="00E77827"/>
    <w:rsid w:val="00EB4C2A"/>
    <w:rsid w:val="00ED359A"/>
    <w:rsid w:val="00ED7D91"/>
    <w:rsid w:val="00EE2F96"/>
    <w:rsid w:val="00F15C4F"/>
    <w:rsid w:val="00F2709B"/>
    <w:rsid w:val="00F44E4B"/>
    <w:rsid w:val="00F503BE"/>
    <w:rsid w:val="00F7237F"/>
    <w:rsid w:val="00F74537"/>
    <w:rsid w:val="00F917C8"/>
    <w:rsid w:val="00F94211"/>
    <w:rsid w:val="00F960D7"/>
    <w:rsid w:val="00FC2034"/>
    <w:rsid w:val="00FD7317"/>
    <w:rsid w:val="00FD7AD9"/>
    <w:rsid w:val="00FE1583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0DAA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03BE"/>
    <w:pPr>
      <w:spacing w:after="24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824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hangAufzhlung">
    <w:name w:val="Anhang Aufzählung"/>
    <w:basedOn w:val="Standard"/>
    <w:rsid w:val="00F503BE"/>
    <w:pPr>
      <w:numPr>
        <w:numId w:val="17"/>
      </w:numPr>
      <w:tabs>
        <w:tab w:val="clear" w:pos="360"/>
        <w:tab w:val="num" w:pos="180"/>
      </w:tabs>
      <w:spacing w:after="40"/>
      <w:ind w:left="181" w:hanging="181"/>
    </w:pPr>
  </w:style>
  <w:style w:type="paragraph" w:customStyle="1" w:styleId="AnhangTitel">
    <w:name w:val="Anhang Titel"/>
    <w:basedOn w:val="Standard"/>
    <w:next w:val="AnhangAufzhlung"/>
    <w:rsid w:val="00F503BE"/>
    <w:pPr>
      <w:keepNext/>
      <w:spacing w:before="240"/>
    </w:pPr>
    <w:rPr>
      <w:rFonts w:eastAsia="MS Mincho"/>
    </w:rPr>
  </w:style>
  <w:style w:type="paragraph" w:customStyle="1" w:styleId="Betreff">
    <w:name w:val="Betreff"/>
    <w:basedOn w:val="Standard"/>
    <w:next w:val="Standard"/>
    <w:rsid w:val="00F503BE"/>
    <w:pPr>
      <w:keepNext/>
      <w:spacing w:before="240"/>
    </w:pPr>
    <w:rPr>
      <w:rFonts w:ascii="Arial Black" w:eastAsia="MS Mincho" w:hAnsi="Arial Black"/>
      <w:bCs/>
    </w:rPr>
  </w:style>
  <w:style w:type="paragraph" w:customStyle="1" w:styleId="ErwgungenE1">
    <w:name w:val="Erwägungen E1"/>
    <w:basedOn w:val="Standard"/>
    <w:next w:val="ErwgungenE2"/>
    <w:rsid w:val="00910FBE"/>
    <w:pPr>
      <w:tabs>
        <w:tab w:val="left" w:pos="567"/>
      </w:tabs>
      <w:ind w:left="567" w:hanging="567"/>
    </w:pPr>
  </w:style>
  <w:style w:type="paragraph" w:customStyle="1" w:styleId="ErwgungenE2">
    <w:name w:val="Erwägungen E2"/>
    <w:basedOn w:val="ErwgungenE1"/>
    <w:next w:val="ErwgungenE1"/>
    <w:rsid w:val="004824F1"/>
    <w:pPr>
      <w:tabs>
        <w:tab w:val="clear" w:pos="567"/>
        <w:tab w:val="left" w:pos="1134"/>
      </w:tabs>
      <w:ind w:left="1134"/>
    </w:pPr>
  </w:style>
  <w:style w:type="paragraph" w:styleId="Fuzeile">
    <w:name w:val="footer"/>
    <w:basedOn w:val="Standard"/>
    <w:rsid w:val="004824F1"/>
    <w:pPr>
      <w:tabs>
        <w:tab w:val="center" w:pos="4820"/>
        <w:tab w:val="right" w:pos="9639"/>
      </w:tabs>
    </w:pPr>
    <w:rPr>
      <w:sz w:val="12"/>
    </w:rPr>
  </w:style>
  <w:style w:type="paragraph" w:styleId="Kopfzeile">
    <w:name w:val="header"/>
    <w:basedOn w:val="Standard"/>
    <w:rsid w:val="004824F1"/>
    <w:pPr>
      <w:tabs>
        <w:tab w:val="center" w:pos="4536"/>
        <w:tab w:val="right" w:pos="9072"/>
      </w:tabs>
    </w:pPr>
  </w:style>
  <w:style w:type="paragraph" w:customStyle="1" w:styleId="RechtsspruchE1">
    <w:name w:val="Rechtsspruch E1"/>
    <w:basedOn w:val="Standard"/>
    <w:next w:val="RechtsspruchE2"/>
    <w:rsid w:val="00F503BE"/>
    <w:pPr>
      <w:tabs>
        <w:tab w:val="left" w:pos="567"/>
      </w:tabs>
      <w:ind w:left="567" w:hanging="567"/>
    </w:pPr>
  </w:style>
  <w:style w:type="paragraph" w:customStyle="1" w:styleId="RechtsspruchE2">
    <w:name w:val="Rechtsspruch E2"/>
    <w:basedOn w:val="RechtsspruchE1"/>
    <w:rsid w:val="00F503BE"/>
    <w:pPr>
      <w:tabs>
        <w:tab w:val="clear" w:pos="567"/>
        <w:tab w:val="left" w:pos="1134"/>
      </w:tabs>
      <w:ind w:left="1134"/>
    </w:pPr>
  </w:style>
  <w:style w:type="paragraph" w:styleId="Titel">
    <w:name w:val="Title"/>
    <w:basedOn w:val="Standard"/>
    <w:next w:val="Standard"/>
    <w:qFormat/>
    <w:rsid w:val="004824F1"/>
    <w:pPr>
      <w:keepNext/>
      <w:spacing w:before="320"/>
    </w:pPr>
    <w:rPr>
      <w:rFonts w:ascii="Arial Black" w:eastAsia="MS Mincho" w:hAnsi="Arial Black" w:cs="Arial"/>
      <w:kern w:val="28"/>
      <w:sz w:val="28"/>
      <w:szCs w:val="32"/>
    </w:rPr>
  </w:style>
  <w:style w:type="paragraph" w:styleId="Untertitel">
    <w:name w:val="Subtitle"/>
    <w:basedOn w:val="Standard"/>
    <w:qFormat/>
    <w:rsid w:val="004824F1"/>
    <w:pPr>
      <w:keepNext/>
      <w:outlineLvl w:val="1"/>
    </w:pPr>
    <w:rPr>
      <w:rFonts w:cs="Arial"/>
      <w:b/>
      <w:bCs/>
    </w:rPr>
  </w:style>
  <w:style w:type="character" w:styleId="Hyperlink">
    <w:name w:val="Hyperlink"/>
    <w:rsid w:val="004824F1"/>
    <w:rPr>
      <w:color w:val="0000FF"/>
      <w:u w:val="single"/>
    </w:rPr>
  </w:style>
  <w:style w:type="paragraph" w:customStyle="1" w:styleId="Absender">
    <w:name w:val="Absender"/>
    <w:basedOn w:val="Standard"/>
    <w:rsid w:val="00F503BE"/>
    <w:pPr>
      <w:spacing w:after="0"/>
    </w:pPr>
    <w:rPr>
      <w:rFonts w:eastAsia="MS Mincho"/>
      <w:sz w:val="16"/>
    </w:rPr>
  </w:style>
  <w:style w:type="paragraph" w:styleId="NurText">
    <w:name w:val="Plain Text"/>
    <w:basedOn w:val="Standard"/>
    <w:rsid w:val="00F503BE"/>
    <w:rPr>
      <w:rFonts w:ascii="Courier New" w:hAnsi="Courier New" w:cs="Courier New"/>
      <w:sz w:val="20"/>
      <w:szCs w:val="20"/>
    </w:rPr>
  </w:style>
  <w:style w:type="paragraph" w:customStyle="1" w:styleId="Textbaustein-Bezeichnung">
    <w:name w:val="Textbaustein-Bezeichnung"/>
    <w:basedOn w:val="Standard"/>
    <w:next w:val="Standard"/>
    <w:rsid w:val="004824F1"/>
    <w:pPr>
      <w:keepNext/>
      <w:spacing w:before="240"/>
    </w:pPr>
    <w:rPr>
      <w:b/>
      <w:color w:val="000080"/>
    </w:rPr>
  </w:style>
  <w:style w:type="paragraph" w:customStyle="1" w:styleId="TraktandumText">
    <w:name w:val="Traktandum Text"/>
    <w:basedOn w:val="Standard"/>
    <w:next w:val="Standard"/>
    <w:rsid w:val="004824F1"/>
    <w:pPr>
      <w:tabs>
        <w:tab w:val="left" w:pos="567"/>
        <w:tab w:val="left" w:pos="1701"/>
        <w:tab w:val="left" w:pos="5103"/>
      </w:tabs>
      <w:ind w:left="567"/>
    </w:pPr>
  </w:style>
  <w:style w:type="paragraph" w:customStyle="1" w:styleId="TraktandumTitel">
    <w:name w:val="Traktandum Titel"/>
    <w:basedOn w:val="Standard"/>
    <w:next w:val="TraktandumText"/>
    <w:rsid w:val="004824F1"/>
    <w:pPr>
      <w:keepNext/>
      <w:numPr>
        <w:numId w:val="16"/>
      </w:numPr>
      <w:tabs>
        <w:tab w:val="clear" w:pos="720"/>
        <w:tab w:val="left" w:pos="567"/>
        <w:tab w:val="left" w:pos="1701"/>
        <w:tab w:val="left" w:pos="5103"/>
      </w:tabs>
      <w:ind w:left="567" w:hanging="567"/>
    </w:pPr>
    <w:rPr>
      <w:rFonts w:eastAsia="MS Mincho"/>
      <w:b/>
      <w:bCs/>
    </w:rPr>
  </w:style>
  <w:style w:type="paragraph" w:styleId="Sprechblasentext">
    <w:name w:val="Balloon Text"/>
    <w:basedOn w:val="Standard"/>
    <w:semiHidden/>
    <w:rsid w:val="001C01BE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864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vorlageVor24ptNach48pt">
    <w:name w:val="Formatvorlage Vor:  24 pt Nach:  48 pt"/>
    <w:basedOn w:val="Standard"/>
    <w:rsid w:val="0005113C"/>
    <w:pPr>
      <w:spacing w:before="480" w:after="960"/>
    </w:pPr>
    <w:rPr>
      <w:szCs w:val="20"/>
    </w:rPr>
  </w:style>
  <w:style w:type="paragraph" w:customStyle="1" w:styleId="FormatvorlageArialBlackNach0ptZeilenabstandeinfach">
    <w:name w:val="Formatvorlage Arial Black Nach:  0 pt Zeilenabstand:  einfach"/>
    <w:basedOn w:val="Standard"/>
    <w:rsid w:val="00F503BE"/>
    <w:pPr>
      <w:spacing w:after="0"/>
    </w:pPr>
    <w:rPr>
      <w:rFonts w:ascii="Arial Black" w:hAnsi="Arial Black"/>
      <w:szCs w:val="20"/>
    </w:rPr>
  </w:style>
  <w:style w:type="paragraph" w:customStyle="1" w:styleId="FormatvorlageVor12pt">
    <w:name w:val="Formatvorlage Vor:  12 pt"/>
    <w:basedOn w:val="Standard"/>
    <w:rsid w:val="00FF0053"/>
    <w:pPr>
      <w:spacing w:before="240"/>
    </w:pPr>
    <w:rPr>
      <w:szCs w:val="20"/>
    </w:rPr>
  </w:style>
  <w:style w:type="paragraph" w:customStyle="1" w:styleId="FormatvorlageVor18ptNach6pt">
    <w:name w:val="Formatvorlage Vor:  18 pt Nach:  6 pt"/>
    <w:basedOn w:val="Standard"/>
    <w:rsid w:val="00FF0053"/>
    <w:pPr>
      <w:spacing w:before="360" w:after="120"/>
    </w:pPr>
    <w:rPr>
      <w:szCs w:val="20"/>
    </w:rPr>
  </w:style>
  <w:style w:type="paragraph" w:customStyle="1" w:styleId="FormatvorlageNach0pt">
    <w:name w:val="Formatvorlage Nach:  0 pt"/>
    <w:basedOn w:val="Standard"/>
    <w:rsid w:val="00910FBE"/>
    <w:pPr>
      <w:spacing w:after="0"/>
    </w:pPr>
    <w:rPr>
      <w:szCs w:val="20"/>
    </w:rPr>
  </w:style>
  <w:style w:type="paragraph" w:customStyle="1" w:styleId="Formatvorlage8ptNach0pt">
    <w:name w:val="Formatvorlage 8 pt Nach:  0 pt"/>
    <w:basedOn w:val="Standard"/>
    <w:rsid w:val="00910FBE"/>
    <w:pPr>
      <w:spacing w:after="0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rawi.lu.ch/Bekanntmachungen_Planauflag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bageDocumentType xmlns="A993CB2E-AD74-4687-AC5A-2BAF9AD8DD64">Allgemeine Dokumente</bageDocument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GE Dokument" ma:contentTypeID="0x010100307011E8B1BE4CB280F7E0FF5F249E830077DD0C8357A0B0439A1335AA74CCF61C" ma:contentTypeVersion="1" ma:contentTypeDescription="BAGE Dokument" ma:contentTypeScope="" ma:versionID="b068a199966233a5f7ec4ca6c9a85269">
  <xsd:schema xmlns:xsd="http://www.w3.org/2001/XMLSchema" xmlns:xs="http://www.w3.org/2001/XMLSchema" xmlns:p="http://schemas.microsoft.com/office/2006/metadata/properties" xmlns:ns2="A993CB2E-AD74-4687-AC5A-2BAF9AD8DD64" targetNamespace="http://schemas.microsoft.com/office/2006/metadata/properties" ma:root="true" ma:fieldsID="db63f81a4569a443c859f8de333f89d3" ns2:_="">
    <xsd:import namespace="A993CB2E-AD74-4687-AC5A-2BAF9AD8DD64"/>
    <xsd:element name="properties">
      <xsd:complexType>
        <xsd:sequence>
          <xsd:element name="documentManagement">
            <xsd:complexType>
              <xsd:all>
                <xsd:element ref="ns2:bage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CB2E-AD74-4687-AC5A-2BAF9AD8DD64" elementFormDefault="qualified">
    <xsd:import namespace="http://schemas.microsoft.com/office/2006/documentManagement/types"/>
    <xsd:import namespace="http://schemas.microsoft.com/office/infopath/2007/PartnerControls"/>
    <xsd:element name="bageDocumentType" ma:index="7" nillable="true" ma:displayName="Dokumentart" ma:default="Allgemeine Dokumente" ma:description="" ma:internalName="bageDocumentType" ma:readOnly="false">
      <xsd:simpleType>
        <xsd:restriction base="dms:Choice">
          <xsd:enumeration value="Allgemeine Dokumente"/>
          <xsd:enumeration value="Überweisungsschreiben"/>
          <xsd:enumeration value="Leitentscheid"/>
          <xsd:enumeration value="Baubeschrieb"/>
          <xsd:enumeration value="Umweltverträglichkeitsbericht"/>
          <xsd:enumeration value="Bericht"/>
          <xsd:enumeration value="Situationsplan"/>
          <xsd:enumeration value="Baupläne"/>
          <xsd:enumeration value="Baugesuchsformular"/>
          <xsd:enumeration value="Einheitsentschei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F2C2-3FA6-4EC9-BEBB-7CC4316DDB39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993CB2E-AD74-4687-AC5A-2BAF9AD8DD6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F4586E-6BF3-4A55-B362-645A473F64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4C0107-C3B1-429F-9993-619B2935E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EFE89-960F-47C7-A362-4D6813C18C9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9E05AF3-E407-4B74-A9E6-3BE4D1438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CB2E-AD74-4687-AC5A-2BAF9AD8D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53B862C-C424-4E5E-B1EF-0A7B6283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LU_Publikation-KB_starkstromrechtliches-PGV_</vt:lpstr>
    </vt:vector>
  </TitlesOfParts>
  <Company>Kanton Luzern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LU_Publikation-KB_starkstromrechtliches-PGV_</dc:title>
  <dc:creator>Tamina Meier</dc:creator>
  <cp:lastModifiedBy>Bachmann Irene</cp:lastModifiedBy>
  <cp:revision>2</cp:revision>
  <cp:lastPrinted>2011-09-15T09:04:00Z</cp:lastPrinted>
  <dcterms:created xsi:type="dcterms:W3CDTF">2017-11-10T08:12:00Z</dcterms:created>
  <dcterms:modified xsi:type="dcterms:W3CDTF">2017-11-10T08:12:00Z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0x010100307011E8B1BE4CB280F7E0FF5F249E830077DD0C8357A0B0439A1335AA74CCF61C</vt:lpwstr>
  </property>
  <property fmtid="{D5CDD505-2E9C-101B-9397-08002B2CF9AE}" pid="3" name="Order">
    <vt:r8>10800</vt:r8>
  </property>
  <property fmtid="{D5CDD505-2E9C-101B-9397-08002B2CF9AE}" pid="4" name="bageInboxDocumentScanFormType">
    <vt:lpwstr/>
  </property>
  <property fmtid="{D5CDD505-2E9C-101B-9397-08002B2CF9AE}" pid="5" name="bageRequestCoordinates">
    <vt:lpwstr/>
  </property>
  <property fmtid="{D5CDD505-2E9C-101B-9397-08002B2CF9AE}" pid="6" name="WorkPhone">
    <vt:lpwstr/>
  </property>
  <property fmtid="{D5CDD505-2E9C-101B-9397-08002B2CF9AE}" pid="7" name="FirstName">
    <vt:lpwstr/>
  </property>
  <property fmtid="{D5CDD505-2E9C-101B-9397-08002B2CF9AE}" pid="8" name="bageInboxDocumentScanJobDocumentPosition">
    <vt:lpwstr/>
  </property>
  <property fmtid="{D5CDD505-2E9C-101B-9397-08002B2CF9AE}" pid="9" name="bageInboxDocumentScanID">
    <vt:lpwstr/>
  </property>
  <property fmtid="{D5CDD505-2E9C-101B-9397-08002B2CF9AE}" pid="10" name="WorkCountry">
    <vt:lpwstr/>
  </property>
  <property fmtid="{D5CDD505-2E9C-101B-9397-08002B2CF9AE}" pid="11" name="Email">
    <vt:lpwstr/>
  </property>
  <property fmtid="{D5CDD505-2E9C-101B-9397-08002B2CF9AE}" pid="12" name="WorkFax">
    <vt:lpwstr/>
  </property>
  <property fmtid="{D5CDD505-2E9C-101B-9397-08002B2CF9AE}" pid="13" name="bageInboxDocumentScanDocumentName">
    <vt:lpwstr/>
  </property>
  <property fmtid="{D5CDD505-2E9C-101B-9397-08002B2CF9AE}" pid="14" name="bageRequestWater">
    <vt:lpwstr/>
  </property>
  <property fmtid="{D5CDD505-2E9C-101B-9397-08002B2CF9AE}" pid="15" name="bageRequestSecondaryReferenceNumber">
    <vt:lpwstr/>
  </property>
  <property fmtid="{D5CDD505-2E9C-101B-9397-08002B2CF9AE}" pid="16" name="Company">
    <vt:lpwstr/>
  </property>
  <property fmtid="{D5CDD505-2E9C-101B-9397-08002B2CF9AE}" pid="17" name="WorkAddress">
    <vt:lpwstr/>
  </property>
  <property fmtid="{D5CDD505-2E9C-101B-9397-08002B2CF9AE}" pid="18" name="WorkCity">
    <vt:lpwstr/>
  </property>
  <property fmtid="{D5CDD505-2E9C-101B-9397-08002B2CF9AE}" pid="19" name="bageInboxDocumentScanJobID">
    <vt:lpwstr/>
  </property>
  <property fmtid="{D5CDD505-2E9C-101B-9397-08002B2CF9AE}" pid="20" name="bageRequestStreet">
    <vt:lpwstr/>
  </property>
  <property fmtid="{D5CDD505-2E9C-101B-9397-08002B2CF9AE}" pid="21" name="WorkZip">
    <vt:lpwstr/>
  </property>
  <property fmtid="{D5CDD505-2E9C-101B-9397-08002B2CF9AE}" pid="22" name="bageRequestPostCode">
    <vt:lpwstr/>
  </property>
  <property fmtid="{D5CDD505-2E9C-101B-9397-08002B2CF9AE}" pid="23" name="bageRequestParcel">
    <vt:lpwstr/>
  </property>
  <property fmtid="{D5CDD505-2E9C-101B-9397-08002B2CF9AE}" pid="24" name="CellPhone">
    <vt:lpwstr/>
  </property>
  <property fmtid="{D5CDD505-2E9C-101B-9397-08002B2CF9AE}" pid="25" name="bageRequestComment">
    <vt:lpwstr/>
  </property>
  <property fmtid="{D5CDD505-2E9C-101B-9397-08002B2CF9AE}" pid="26" name="bageDocumentPageCount">
    <vt:i4>0</vt:i4>
  </property>
  <property fmtid="{D5CDD505-2E9C-101B-9397-08002B2CF9AE}" pid="27" name="bageDocumentDepository">
    <vt:lpwstr/>
  </property>
  <property fmtid="{D5CDD505-2E9C-101B-9397-08002B2CF9AE}" pid="28" name="bageRequestSubject">
    <vt:lpwstr/>
  </property>
  <property fmtid="{D5CDD505-2E9C-101B-9397-08002B2CF9AE}" pid="29" name="HomePhone">
    <vt:lpwstr/>
  </property>
  <property fmtid="{D5CDD505-2E9C-101B-9397-08002B2CF9AE}" pid="30" name="bageDocumentSize">
    <vt:lpwstr/>
  </property>
  <property fmtid="{D5CDD505-2E9C-101B-9397-08002B2CF9AE}" pid="31" name="bageRequestCommune">
    <vt:lpwstr/>
  </property>
  <property fmtid="{D5CDD505-2E9C-101B-9397-08002B2CF9AE}" pid="32" name="bageRequestLocationDescription">
    <vt:lpwstr/>
  </property>
  <property fmtid="{D5CDD505-2E9C-101B-9397-08002B2CF9AE}" pid="33" name="LastName">
    <vt:lpwstr/>
  </property>
  <property fmtid="{D5CDD505-2E9C-101B-9397-08002B2CF9AE}" pid="34" name="bageDocumentName">
    <vt:lpwstr/>
  </property>
  <property fmtid="{D5CDD505-2E9C-101B-9397-08002B2CF9AE}" pid="35" name="bageInboxDocumentDossierAssignment">
    <vt:lpwstr/>
  </property>
  <property fmtid="{D5CDD505-2E9C-101B-9397-08002B2CF9AE}" pid="36" name="bageRequestReferenceNumber">
    <vt:lpwstr/>
  </property>
</Properties>
</file>